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7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57"/>
      </w:tblGrid>
      <w:tr w:rsidR="000B48F0"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Default="00EE31CE">
            <w:pPr>
              <w:pStyle w:val="Standard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EDITAL DE SELEÇÃO </w:t>
            </w:r>
          </w:p>
          <w:p w:rsidR="000B48F0" w:rsidRDefault="00EE31CE">
            <w:pPr>
              <w:pStyle w:val="Standard"/>
              <w:spacing w:after="0" w:line="36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PLANO DE AÇÃO PARA SUPERINTENDÊNCIA REGIONAL DE EDUCAÇÃO</w:t>
            </w:r>
          </w:p>
        </w:tc>
      </w:tr>
      <w:tr w:rsidR="000B48F0"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Default="00EE31CE">
            <w:pPr>
              <w:pStyle w:val="Standard"/>
              <w:spacing w:after="0" w:line="360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Superintendência:</w:t>
            </w:r>
          </w:p>
        </w:tc>
      </w:tr>
      <w:tr w:rsidR="000B48F0">
        <w:tc>
          <w:tcPr>
            <w:tcW w:w="10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Default="00EE31CE">
            <w:pPr>
              <w:pStyle w:val="Standard"/>
              <w:spacing w:after="0" w:line="360" w:lineRule="auto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Candidato(a):</w:t>
            </w:r>
          </w:p>
        </w:tc>
      </w:tr>
    </w:tbl>
    <w:p w:rsidR="000B48F0" w:rsidRDefault="000B48F0">
      <w:pPr>
        <w:pStyle w:val="Standard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tbl>
      <w:tblPr>
        <w:tblW w:w="10054" w:type="dxa"/>
        <w:tblInd w:w="1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59"/>
        <w:gridCol w:w="567"/>
        <w:gridCol w:w="2410"/>
        <w:gridCol w:w="3118"/>
      </w:tblGrid>
      <w:tr w:rsidR="000B48F0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Default="00EE31CE">
            <w:pPr>
              <w:pStyle w:val="TableParagraph"/>
              <w:spacing w:before="23"/>
              <w:ind w:left="49"/>
              <w:jc w:val="center"/>
            </w:pPr>
            <w:r>
              <w:rPr>
                <w:rFonts w:ascii="Arial" w:hAnsi="Arial" w:cs="Arial"/>
                <w:b/>
                <w:color w:val="3C1A15"/>
                <w:sz w:val="20"/>
                <w:szCs w:val="20"/>
              </w:rPr>
              <w:t>PLANO DE AÇÃO DA SUPERINTENDÊNCIA</w:t>
            </w:r>
          </w:p>
          <w:p w:rsidR="000B48F0" w:rsidRDefault="000B48F0">
            <w:pPr>
              <w:pStyle w:val="TableParagraph"/>
              <w:spacing w:before="23"/>
              <w:ind w:left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AF8" w:rsidRPr="00910AF8">
        <w:trPr>
          <w:trHeight w:val="220"/>
        </w:trPr>
        <w:tc>
          <w:tcPr>
            <w:tcW w:w="4526" w:type="dxa"/>
            <w:gridSpan w:val="2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bookmarkStart w:id="0" w:name="_GoBack"/>
            <w:r w:rsidRPr="00910AF8">
              <w:rPr>
                <w:rFonts w:ascii="Arial" w:hAnsi="Arial" w:cs="Arial"/>
                <w:sz w:val="20"/>
                <w:szCs w:val="20"/>
              </w:rPr>
              <w:t>Data de Início:</w:t>
            </w:r>
          </w:p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(identificar a data de início da ação)</w:t>
            </w:r>
          </w:p>
        </w:tc>
        <w:tc>
          <w:tcPr>
            <w:tcW w:w="5528" w:type="dxa"/>
            <w:gridSpan w:val="2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50"/>
            </w:pPr>
            <w:r w:rsidRPr="00910AF8">
              <w:rPr>
                <w:rFonts w:ascii="Arial" w:hAnsi="Arial" w:cs="Arial"/>
                <w:sz w:val="20"/>
                <w:szCs w:val="20"/>
              </w:rPr>
              <w:t>Data de Término:</w:t>
            </w:r>
          </w:p>
          <w:p w:rsidR="000B48F0" w:rsidRPr="00910AF8" w:rsidRDefault="00EE31CE">
            <w:pPr>
              <w:pStyle w:val="TableParagraph"/>
              <w:spacing w:before="23"/>
              <w:ind w:left="50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(identificar a data término da ação)</w:t>
            </w:r>
          </w:p>
        </w:tc>
      </w:tr>
      <w:tr w:rsidR="00910AF8" w:rsidRPr="00910AF8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>Ano do Plano: 2020</w:t>
            </w:r>
          </w:p>
        </w:tc>
      </w:tr>
      <w:tr w:rsidR="00910AF8" w:rsidRPr="00910AF8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spacing w:before="23"/>
              <w:ind w:lef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8F0" w:rsidRPr="00910AF8" w:rsidRDefault="00EE31CE">
            <w:pPr>
              <w:pStyle w:val="TableParagraph"/>
              <w:spacing w:before="23"/>
              <w:ind w:left="49"/>
              <w:jc w:val="center"/>
            </w:pPr>
            <w:r w:rsidRPr="00910AF8">
              <w:rPr>
                <w:rFonts w:ascii="Arial" w:hAnsi="Arial" w:cs="Arial"/>
                <w:b/>
                <w:sz w:val="20"/>
                <w:szCs w:val="20"/>
              </w:rPr>
              <w:t>MAPA DA AÇÃO</w:t>
            </w:r>
          </w:p>
          <w:p w:rsidR="000B48F0" w:rsidRPr="00910AF8" w:rsidRDefault="000B48F0">
            <w:pPr>
              <w:pStyle w:val="TableParagraph"/>
              <w:spacing w:before="23"/>
              <w:ind w:lef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0AF8" w:rsidRPr="00910AF8">
        <w:trPr>
          <w:trHeight w:val="726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4" w:line="228" w:lineRule="auto"/>
              <w:ind w:left="49" w:right="19"/>
            </w:pPr>
            <w:r w:rsidRPr="00910AF8">
              <w:rPr>
                <w:rFonts w:ascii="Arial" w:hAnsi="Arial" w:cs="Arial"/>
                <w:sz w:val="20"/>
                <w:szCs w:val="20"/>
              </w:rPr>
              <w:t xml:space="preserve">Eixo da Gestão: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(assinalar o eixo referente à ação, conforme sua natureza. Assinale apenas uma opção)</w:t>
            </w:r>
          </w:p>
          <w:p w:rsidR="000B48F0" w:rsidRPr="00910AF8" w:rsidRDefault="00EE31CE">
            <w:pPr>
              <w:pStyle w:val="TableParagraph"/>
              <w:spacing w:before="24" w:line="228" w:lineRule="auto"/>
              <w:ind w:left="49" w:right="19"/>
            </w:pPr>
            <w:proofErr w:type="gramStart"/>
            <w:r w:rsidRPr="00910AF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10AF8">
              <w:rPr>
                <w:rFonts w:ascii="Arial" w:hAnsi="Arial" w:cs="Arial"/>
                <w:sz w:val="20"/>
                <w:szCs w:val="20"/>
              </w:rPr>
              <w:t xml:space="preserve">  ) Gestão Democrática</w:t>
            </w:r>
          </w:p>
          <w:p w:rsidR="000B48F0" w:rsidRPr="00910AF8" w:rsidRDefault="00EE31CE">
            <w:pPr>
              <w:pStyle w:val="TableParagraph"/>
              <w:spacing w:before="24" w:line="228" w:lineRule="auto"/>
              <w:ind w:left="49" w:right="19"/>
            </w:pPr>
            <w:proofErr w:type="gramStart"/>
            <w:r w:rsidRPr="00910AF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10AF8">
              <w:rPr>
                <w:rFonts w:ascii="Arial" w:hAnsi="Arial" w:cs="Arial"/>
                <w:sz w:val="20"/>
                <w:szCs w:val="20"/>
              </w:rPr>
              <w:t xml:space="preserve">  )</w:t>
            </w:r>
            <w:r w:rsidRPr="00910AF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10AF8">
              <w:rPr>
                <w:rFonts w:ascii="Arial" w:hAnsi="Arial" w:cs="Arial"/>
                <w:sz w:val="20"/>
                <w:szCs w:val="20"/>
              </w:rPr>
              <w:t>Diminuição das Desigualdades na Rede</w:t>
            </w:r>
          </w:p>
          <w:p w:rsidR="000B48F0" w:rsidRPr="00910AF8" w:rsidRDefault="00EE31CE">
            <w:pPr>
              <w:pStyle w:val="TableParagraph"/>
              <w:spacing w:line="228" w:lineRule="auto"/>
              <w:ind w:left="49" w:right="19"/>
            </w:pPr>
            <w:proofErr w:type="gramStart"/>
            <w:r w:rsidRPr="00910AF8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910AF8">
              <w:rPr>
                <w:rFonts w:ascii="Arial" w:hAnsi="Arial" w:cs="Arial"/>
                <w:sz w:val="20"/>
                <w:szCs w:val="20"/>
              </w:rPr>
              <w:t xml:space="preserve">  ) Foco nos Parâmetros Avaliativos</w:t>
            </w:r>
          </w:p>
          <w:p w:rsidR="000B48F0" w:rsidRPr="00910AF8" w:rsidRDefault="000B48F0">
            <w:pPr>
              <w:pStyle w:val="TableParagraph"/>
              <w:spacing w:line="228" w:lineRule="auto"/>
              <w:ind w:right="19"/>
            </w:pPr>
          </w:p>
        </w:tc>
      </w:tr>
      <w:tr w:rsidR="00910AF8" w:rsidRPr="00910AF8">
        <w:trPr>
          <w:trHeight w:val="498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tabs>
                <w:tab w:val="left" w:pos="506"/>
                <w:tab w:val="left" w:pos="2179"/>
              </w:tabs>
              <w:spacing w:before="24" w:line="228" w:lineRule="auto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>Meta a ser alcançada:</w:t>
            </w:r>
            <w:r w:rsidRPr="00910AF8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(De acordo com o eixo assinalado, indicar qual meta, com base em indicadores, deverá ser alcançada pela superintendência)</w:t>
            </w:r>
          </w:p>
          <w:p w:rsidR="000B48F0" w:rsidRPr="00910AF8" w:rsidRDefault="000B48F0">
            <w:pPr>
              <w:pStyle w:val="TableParagraph"/>
              <w:spacing w:line="228" w:lineRule="auto"/>
              <w:ind w:left="49"/>
              <w:jc w:val="both"/>
            </w:pPr>
          </w:p>
        </w:tc>
      </w:tr>
      <w:tr w:rsidR="00910AF8" w:rsidRPr="00910AF8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 xml:space="preserve">Nome da ação: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(informar o nome da ação relacionada a meta indicada. É importante que ela seja pontual e passível de ser realizada pela Superintendência sem apoio externo. Ela deve ser descrita em uma frase)</w:t>
            </w:r>
          </w:p>
          <w:p w:rsidR="000B48F0" w:rsidRPr="00910AF8" w:rsidRDefault="000B48F0">
            <w:pPr>
              <w:pStyle w:val="TableParagraph"/>
              <w:spacing w:before="23"/>
              <w:ind w:left="49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10AF8" w:rsidRPr="00910AF8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>Causa relacionada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: (identificar a causa para qual ação foi elaborada, explicitando os indicadores e possíveis projeções)</w:t>
            </w:r>
          </w:p>
        </w:tc>
      </w:tr>
      <w:tr w:rsidR="00910AF8" w:rsidRPr="00910AF8">
        <w:trPr>
          <w:trHeight w:val="389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B48F0" w:rsidRPr="00910AF8" w:rsidRDefault="00EE31CE">
            <w:pPr>
              <w:pStyle w:val="TableParagraph"/>
              <w:spacing w:before="1"/>
              <w:ind w:left="49"/>
              <w:jc w:val="both"/>
            </w:pPr>
            <w:r w:rsidRPr="00910AF8">
              <w:rPr>
                <w:rFonts w:ascii="Arial" w:hAnsi="Arial" w:cs="Arial"/>
                <w:sz w:val="20"/>
                <w:szCs w:val="20"/>
              </w:rPr>
              <w:t xml:space="preserve">Descrição da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Ação: (definir a sentença que descreve a ação. Deve ser curta e objetiva).</w:t>
            </w:r>
          </w:p>
        </w:tc>
        <w:tc>
          <w:tcPr>
            <w:tcW w:w="6095" w:type="dxa"/>
            <w:gridSpan w:val="3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AF8" w:rsidRPr="00910AF8">
        <w:trPr>
          <w:trHeight w:val="220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 xml:space="preserve">Produto: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(definir o que essa ação vai entregar. Essa entrega diz respeito à cobertura do público-alvo e à intensidade da ação. Esse é o campo que vai nos dizer se a ação está executada ou não, ou, ainda, se só foi possível executar uma parte)</w:t>
            </w:r>
          </w:p>
        </w:tc>
        <w:tc>
          <w:tcPr>
            <w:tcW w:w="6095" w:type="dxa"/>
            <w:gridSpan w:val="3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AF8" w:rsidRPr="00910AF8">
        <w:trPr>
          <w:trHeight w:val="220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sz w:val="20"/>
                <w:szCs w:val="20"/>
              </w:rPr>
              <w:t xml:space="preserve">Resultado: </w:t>
            </w:r>
            <w:r w:rsidRPr="00910AF8">
              <w:rPr>
                <w:rFonts w:ascii="Arial" w:hAnsi="Arial" w:cs="Arial"/>
                <w:i/>
                <w:sz w:val="20"/>
                <w:szCs w:val="20"/>
              </w:rPr>
              <w:t>(definir o resultado esperado que é aquele que equivale à causa resolvida, indicadores impactados. A redação do resultado guarda semelhança com a redação da causa relacionada)</w:t>
            </w:r>
          </w:p>
        </w:tc>
        <w:tc>
          <w:tcPr>
            <w:tcW w:w="6095" w:type="dxa"/>
            <w:gridSpan w:val="3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AF8" w:rsidRPr="00910AF8">
        <w:trPr>
          <w:trHeight w:val="220"/>
        </w:trPr>
        <w:tc>
          <w:tcPr>
            <w:tcW w:w="10054" w:type="dxa"/>
            <w:gridSpan w:val="4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0AF8">
              <w:rPr>
                <w:rFonts w:ascii="Arial" w:hAnsi="Arial" w:cs="Arial"/>
                <w:b/>
                <w:sz w:val="20"/>
                <w:szCs w:val="20"/>
              </w:rPr>
              <w:t>Tarefas</w:t>
            </w:r>
          </w:p>
          <w:p w:rsidR="000B48F0" w:rsidRPr="00910AF8" w:rsidRDefault="00EE31CE">
            <w:pPr>
              <w:pStyle w:val="TableParagraph"/>
              <w:spacing w:before="23"/>
              <w:ind w:left="49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(a seguir deve-se definir quais são as tarefas necessárias para a ação, indicando sua descrição, data de início e data de término.)</w:t>
            </w:r>
          </w:p>
        </w:tc>
      </w:tr>
      <w:tr w:rsidR="00910AF8" w:rsidRPr="00910AF8">
        <w:trPr>
          <w:trHeight w:val="220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49"/>
              <w:jc w:val="center"/>
            </w:pPr>
            <w:r w:rsidRPr="00910AF8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2977" w:type="dxa"/>
            <w:gridSpan w:val="2"/>
            <w:tcBorders>
              <w:top w:val="single" w:sz="2" w:space="0" w:color="3C1A15"/>
              <w:left w:val="single" w:sz="4" w:space="0" w:color="000000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50"/>
              <w:jc w:val="center"/>
            </w:pPr>
            <w:r w:rsidRPr="00910AF8">
              <w:rPr>
                <w:rFonts w:ascii="Arial" w:hAnsi="Arial" w:cs="Arial"/>
                <w:sz w:val="20"/>
                <w:szCs w:val="20"/>
              </w:rPr>
              <w:t>Data de Início</w:t>
            </w:r>
          </w:p>
        </w:tc>
        <w:tc>
          <w:tcPr>
            <w:tcW w:w="3118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  <w:spacing w:before="23"/>
              <w:ind w:left="51"/>
              <w:jc w:val="center"/>
            </w:pPr>
            <w:r w:rsidRPr="00910AF8">
              <w:rPr>
                <w:rFonts w:ascii="Arial" w:hAnsi="Arial" w:cs="Arial"/>
                <w:sz w:val="20"/>
                <w:szCs w:val="20"/>
              </w:rPr>
              <w:t>Data de Término</w:t>
            </w:r>
          </w:p>
        </w:tc>
      </w:tr>
      <w:tr w:rsidR="00910AF8" w:rsidRPr="00910AF8">
        <w:trPr>
          <w:trHeight w:val="220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(apresentar qual tarefa será desenvolvida para contribuir com o resultado da ação ao final).</w:t>
            </w:r>
          </w:p>
        </w:tc>
        <w:tc>
          <w:tcPr>
            <w:tcW w:w="2977" w:type="dxa"/>
            <w:gridSpan w:val="2"/>
            <w:tcBorders>
              <w:top w:val="single" w:sz="2" w:space="0" w:color="3C1A15"/>
              <w:left w:val="single" w:sz="4" w:space="0" w:color="000000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(data de início da tarefa com dia/mês/ano)</w:t>
            </w:r>
          </w:p>
        </w:tc>
        <w:tc>
          <w:tcPr>
            <w:tcW w:w="3118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EE31CE">
            <w:pPr>
              <w:pStyle w:val="TableParagraph"/>
            </w:pPr>
            <w:r w:rsidRPr="00910AF8">
              <w:rPr>
                <w:rFonts w:ascii="Arial" w:hAnsi="Arial" w:cs="Arial"/>
                <w:i/>
                <w:sz w:val="20"/>
                <w:szCs w:val="20"/>
              </w:rPr>
              <w:t>(data de término da tarefa com dia/mês/ano)</w:t>
            </w:r>
          </w:p>
        </w:tc>
      </w:tr>
      <w:tr w:rsidR="000B48F0" w:rsidRPr="00910AF8">
        <w:trPr>
          <w:trHeight w:val="220"/>
        </w:trPr>
        <w:tc>
          <w:tcPr>
            <w:tcW w:w="3959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3C1A15"/>
              <w:left w:val="single" w:sz="4" w:space="0" w:color="000000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2" w:space="0" w:color="3C1A15"/>
              <w:left w:val="single" w:sz="2" w:space="0" w:color="3C1A15"/>
              <w:bottom w:val="single" w:sz="2" w:space="0" w:color="3C1A15"/>
              <w:right w:val="single" w:sz="2" w:space="0" w:color="3C1A1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8F0" w:rsidRPr="00910AF8" w:rsidRDefault="000B48F0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0B48F0" w:rsidRPr="00910AF8" w:rsidRDefault="000B48F0">
      <w:pPr>
        <w:pStyle w:val="Standard"/>
        <w:spacing w:after="0" w:line="360" w:lineRule="auto"/>
      </w:pPr>
    </w:p>
    <w:sectPr w:rsidR="000B48F0" w:rsidRPr="00910AF8">
      <w:headerReference w:type="default" r:id="rId7"/>
      <w:pgSz w:w="11906" w:h="16838"/>
      <w:pgMar w:top="1134" w:right="851" w:bottom="567" w:left="851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93" w:rsidRDefault="00EE31CE">
      <w:r>
        <w:separator/>
      </w:r>
    </w:p>
  </w:endnote>
  <w:endnote w:type="continuationSeparator" w:id="0">
    <w:p w:rsidR="00642C93" w:rsidRDefault="00EE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93" w:rsidRDefault="00EE31CE">
      <w:r>
        <w:rPr>
          <w:color w:val="000000"/>
        </w:rPr>
        <w:separator/>
      </w:r>
    </w:p>
  </w:footnote>
  <w:footnote w:type="continuationSeparator" w:id="0">
    <w:p w:rsidR="00642C93" w:rsidRDefault="00EE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000" w:rsidRDefault="00EE31CE">
    <w:pPr>
      <w:pStyle w:val="SemEspaamento"/>
      <w:tabs>
        <w:tab w:val="left" w:pos="1905"/>
        <w:tab w:val="center" w:pos="4464"/>
      </w:tabs>
      <w:jc w:val="center"/>
    </w:pPr>
    <w:r>
      <w:object w:dxaOrig="5924" w:dyaOrig="5969" w14:anchorId="54C99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6.5pt;height:48.75pt;visibility:visible;mso-wrap-style:square">
          <v:imagedata r:id="rId1" o:title=""/>
        </v:shape>
        <o:OLEObject Type="Embed" ProgID="PBrush" ShapeID="Picture 1" DrawAspect="Content" ObjectID="_1640075197" r:id="rId2"/>
      </w:object>
    </w:r>
  </w:p>
  <w:p w:rsidR="00BE5000" w:rsidRDefault="00EE31CE">
    <w:pPr>
      <w:pStyle w:val="SemEspaamento"/>
      <w:jc w:val="center"/>
    </w:pPr>
    <w:r>
      <w:rPr>
        <w:rFonts w:ascii="Arial" w:hAnsi="Arial" w:cs="Arial"/>
        <w:b/>
        <w:sz w:val="16"/>
        <w:szCs w:val="16"/>
      </w:rPr>
      <w:t>GOVERNO DO ESTADO DO ESPÍRITO SANTO</w:t>
    </w:r>
  </w:p>
  <w:p w:rsidR="00BE5000" w:rsidRDefault="00EE31CE">
    <w:pPr>
      <w:pStyle w:val="SemEspaamento"/>
      <w:jc w:val="center"/>
    </w:pPr>
    <w:r>
      <w:rPr>
        <w:rFonts w:ascii="Arial" w:hAnsi="Arial" w:cs="Arial"/>
        <w:b/>
        <w:sz w:val="16"/>
        <w:szCs w:val="16"/>
      </w:rPr>
      <w:t>SECRETARIA DE ESTADO DA EDUCAÇÃO</w:t>
    </w:r>
  </w:p>
  <w:p w:rsidR="00BE5000" w:rsidRDefault="00910AF8">
    <w:pPr>
      <w:pStyle w:val="Cabealh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CA3"/>
      </v:shape>
    </w:pict>
  </w:numPicBullet>
  <w:abstractNum w:abstractNumId="0" w15:restartNumberingAfterBreak="0">
    <w:nsid w:val="02122339"/>
    <w:multiLevelType w:val="multilevel"/>
    <w:tmpl w:val="E8C688AE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17A3"/>
    <w:multiLevelType w:val="multilevel"/>
    <w:tmpl w:val="D9A4E50E"/>
    <w:styleLink w:val="WWNum30"/>
    <w:lvl w:ilvl="0">
      <w:numFmt w:val="bullet"/>
      <w:lvlText w:val=""/>
      <w:lvlJc w:val="left"/>
      <w:pPr>
        <w:ind w:left="780" w:hanging="360"/>
      </w:pPr>
    </w:lvl>
    <w:lvl w:ilvl="1">
      <w:numFmt w:val="bullet"/>
      <w:lvlText w:val="o"/>
      <w:lvlJc w:val="left"/>
      <w:pPr>
        <w:ind w:left="15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0" w:hanging="360"/>
      </w:pPr>
    </w:lvl>
    <w:lvl w:ilvl="3">
      <w:numFmt w:val="bullet"/>
      <w:lvlText w:val=""/>
      <w:lvlJc w:val="left"/>
      <w:pPr>
        <w:ind w:left="2940" w:hanging="360"/>
      </w:pPr>
    </w:lvl>
    <w:lvl w:ilvl="4">
      <w:numFmt w:val="bullet"/>
      <w:lvlText w:val="o"/>
      <w:lvlJc w:val="left"/>
      <w:pPr>
        <w:ind w:left="36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0" w:hanging="360"/>
      </w:pPr>
    </w:lvl>
    <w:lvl w:ilvl="6">
      <w:numFmt w:val="bullet"/>
      <w:lvlText w:val=""/>
      <w:lvlJc w:val="left"/>
      <w:pPr>
        <w:ind w:left="5100" w:hanging="360"/>
      </w:pPr>
    </w:lvl>
    <w:lvl w:ilvl="7">
      <w:numFmt w:val="bullet"/>
      <w:lvlText w:val="o"/>
      <w:lvlJc w:val="left"/>
      <w:pPr>
        <w:ind w:left="58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0" w:hanging="360"/>
      </w:pPr>
    </w:lvl>
  </w:abstractNum>
  <w:abstractNum w:abstractNumId="2" w15:restartNumberingAfterBreak="0">
    <w:nsid w:val="14844818"/>
    <w:multiLevelType w:val="multilevel"/>
    <w:tmpl w:val="0DC6B912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55E771E"/>
    <w:multiLevelType w:val="multilevel"/>
    <w:tmpl w:val="2D42CB60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5D36CA2"/>
    <w:multiLevelType w:val="multilevel"/>
    <w:tmpl w:val="A85A2C24"/>
    <w:styleLink w:val="WWNum15"/>
    <w:lvl w:ilvl="0">
      <w:start w:val="1"/>
      <w:numFmt w:val="decimal"/>
      <w:lvlText w:val="%1-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73D350B"/>
    <w:multiLevelType w:val="multilevel"/>
    <w:tmpl w:val="345E6CDC"/>
    <w:styleLink w:val="WWNum25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6" w15:restartNumberingAfterBreak="0">
    <w:nsid w:val="202F73B6"/>
    <w:multiLevelType w:val="multilevel"/>
    <w:tmpl w:val="B8900472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398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b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b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b/>
        <w:color w:val="000000"/>
      </w:rPr>
    </w:lvl>
  </w:abstractNum>
  <w:abstractNum w:abstractNumId="7" w15:restartNumberingAfterBreak="0">
    <w:nsid w:val="22055AB4"/>
    <w:multiLevelType w:val="multilevel"/>
    <w:tmpl w:val="0C9C05DE"/>
    <w:styleLink w:val="WWNum20"/>
    <w:lvl w:ilvl="0">
      <w:numFmt w:val="bullet"/>
      <w:lvlText w:val=""/>
      <w:lvlJc w:val="left"/>
      <w:pPr>
        <w:ind w:left="1506" w:hanging="360"/>
      </w:pPr>
    </w:lvl>
    <w:lvl w:ilvl="1">
      <w:numFmt w:val="bullet"/>
      <w:lvlText w:val="o"/>
      <w:lvlJc w:val="left"/>
      <w:pPr>
        <w:ind w:left="222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946" w:hanging="360"/>
      </w:pPr>
    </w:lvl>
    <w:lvl w:ilvl="3">
      <w:numFmt w:val="bullet"/>
      <w:lvlText w:val=""/>
      <w:lvlJc w:val="left"/>
      <w:pPr>
        <w:ind w:left="3666" w:hanging="360"/>
      </w:pPr>
    </w:lvl>
    <w:lvl w:ilvl="4">
      <w:numFmt w:val="bullet"/>
      <w:lvlText w:val="o"/>
      <w:lvlJc w:val="left"/>
      <w:pPr>
        <w:ind w:left="438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106" w:hanging="360"/>
      </w:pPr>
    </w:lvl>
    <w:lvl w:ilvl="6">
      <w:numFmt w:val="bullet"/>
      <w:lvlText w:val=""/>
      <w:lvlJc w:val="left"/>
      <w:pPr>
        <w:ind w:left="5826" w:hanging="360"/>
      </w:pPr>
    </w:lvl>
    <w:lvl w:ilvl="7">
      <w:numFmt w:val="bullet"/>
      <w:lvlText w:val="o"/>
      <w:lvlJc w:val="left"/>
      <w:pPr>
        <w:ind w:left="654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66" w:hanging="360"/>
      </w:pPr>
    </w:lvl>
  </w:abstractNum>
  <w:abstractNum w:abstractNumId="8" w15:restartNumberingAfterBreak="0">
    <w:nsid w:val="27051280"/>
    <w:multiLevelType w:val="multilevel"/>
    <w:tmpl w:val="F9F00C3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" w15:restartNumberingAfterBreak="0">
    <w:nsid w:val="281274CC"/>
    <w:multiLevelType w:val="multilevel"/>
    <w:tmpl w:val="1AA0F326"/>
    <w:styleLink w:val="WWNum27"/>
    <w:lvl w:ilvl="0">
      <w:numFmt w:val="bullet"/>
      <w:lvlText w:val="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0" w15:restartNumberingAfterBreak="0">
    <w:nsid w:val="2CD23359"/>
    <w:multiLevelType w:val="multilevel"/>
    <w:tmpl w:val="4BC63B2C"/>
    <w:styleLink w:val="WWNum5"/>
    <w:lvl w:ilvl="0">
      <w:numFmt w:val="bullet"/>
      <w:lvlText w:val="•"/>
      <w:lvlJc w:val="left"/>
      <w:pPr>
        <w:ind w:left="1440" w:hanging="360"/>
      </w:pPr>
    </w:lvl>
    <w:lvl w:ilvl="1">
      <w:numFmt w:val="bullet"/>
      <w:lvlText w:val="•"/>
      <w:lvlJc w:val="left"/>
      <w:pPr>
        <w:ind w:left="2160" w:hanging="360"/>
      </w:pPr>
    </w:lvl>
    <w:lvl w:ilvl="2">
      <w:numFmt w:val="bullet"/>
      <w:lvlText w:val="•"/>
      <w:lvlJc w:val="left"/>
      <w:pPr>
        <w:ind w:left="2880" w:hanging="360"/>
      </w:pPr>
    </w:lvl>
    <w:lvl w:ilvl="3">
      <w:numFmt w:val="bullet"/>
      <w:lvlText w:val="•"/>
      <w:lvlJc w:val="left"/>
      <w:pPr>
        <w:ind w:left="3600" w:hanging="360"/>
      </w:pPr>
    </w:lvl>
    <w:lvl w:ilvl="4">
      <w:numFmt w:val="bullet"/>
      <w:lvlText w:val="•"/>
      <w:lvlJc w:val="left"/>
      <w:pPr>
        <w:ind w:left="4320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5760" w:hanging="360"/>
      </w:pPr>
    </w:lvl>
    <w:lvl w:ilvl="7">
      <w:numFmt w:val="bullet"/>
      <w:lvlText w:val="•"/>
      <w:lvlJc w:val="left"/>
      <w:pPr>
        <w:ind w:left="6480" w:hanging="360"/>
      </w:pPr>
    </w:lvl>
    <w:lvl w:ilvl="8">
      <w:numFmt w:val="bullet"/>
      <w:lvlText w:val="•"/>
      <w:lvlJc w:val="left"/>
      <w:pPr>
        <w:ind w:left="7200" w:hanging="360"/>
      </w:pPr>
    </w:lvl>
  </w:abstractNum>
  <w:abstractNum w:abstractNumId="11" w15:restartNumberingAfterBreak="0">
    <w:nsid w:val="32E253C3"/>
    <w:multiLevelType w:val="multilevel"/>
    <w:tmpl w:val="6C2A16A8"/>
    <w:styleLink w:val="WWNum6"/>
    <w:lvl w:ilvl="0">
      <w:numFmt w:val="bullet"/>
      <w:lvlText w:val=""/>
      <w:lvlJc w:val="left"/>
      <w:pPr>
        <w:ind w:left="360" w:hanging="360"/>
      </w:pPr>
      <w:rPr>
        <w:color w:val="auto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12" w15:restartNumberingAfterBreak="0">
    <w:nsid w:val="39E306A1"/>
    <w:multiLevelType w:val="multilevel"/>
    <w:tmpl w:val="0C9AEB14"/>
    <w:styleLink w:val="WWNum11"/>
    <w:lvl w:ilvl="0">
      <w:numFmt w:val="bullet"/>
      <w:lvlText w:val=""/>
      <w:lvlJc w:val="left"/>
      <w:pPr>
        <w:ind w:left="2220" w:hanging="360"/>
      </w:pPr>
    </w:lvl>
    <w:lvl w:ilvl="1">
      <w:numFmt w:val="bullet"/>
      <w:lvlText w:val="o"/>
      <w:lvlJc w:val="left"/>
      <w:pPr>
        <w:ind w:left="29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660" w:hanging="360"/>
      </w:pPr>
    </w:lvl>
    <w:lvl w:ilvl="3">
      <w:numFmt w:val="bullet"/>
      <w:lvlText w:val=""/>
      <w:lvlJc w:val="left"/>
      <w:pPr>
        <w:ind w:left="4380" w:hanging="360"/>
      </w:pPr>
    </w:lvl>
    <w:lvl w:ilvl="4">
      <w:numFmt w:val="bullet"/>
      <w:lvlText w:val="o"/>
      <w:lvlJc w:val="left"/>
      <w:pPr>
        <w:ind w:left="51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820" w:hanging="360"/>
      </w:pPr>
    </w:lvl>
    <w:lvl w:ilvl="6">
      <w:numFmt w:val="bullet"/>
      <w:lvlText w:val=""/>
      <w:lvlJc w:val="left"/>
      <w:pPr>
        <w:ind w:left="6540" w:hanging="360"/>
      </w:pPr>
    </w:lvl>
    <w:lvl w:ilvl="7">
      <w:numFmt w:val="bullet"/>
      <w:lvlText w:val="o"/>
      <w:lvlJc w:val="left"/>
      <w:pPr>
        <w:ind w:left="72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980" w:hanging="360"/>
      </w:pPr>
    </w:lvl>
  </w:abstractNum>
  <w:abstractNum w:abstractNumId="13" w15:restartNumberingAfterBreak="0">
    <w:nsid w:val="3AF61F83"/>
    <w:multiLevelType w:val="multilevel"/>
    <w:tmpl w:val="1F4041C0"/>
    <w:styleLink w:val="WWNum23"/>
    <w:lvl w:ilvl="0">
      <w:numFmt w:val="bullet"/>
      <w:lvlText w:val=""/>
      <w:lvlPicBulletId w:val="0"/>
      <w:lvlJc w:val="left"/>
      <w:pPr>
        <w:ind w:left="786" w:hanging="360"/>
      </w:pPr>
      <w:rPr>
        <w:rFonts w:hAnsi="Symbol" w:hint="default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D243F9C"/>
    <w:multiLevelType w:val="multilevel"/>
    <w:tmpl w:val="E78EE08C"/>
    <w:styleLink w:val="WWNum2"/>
    <w:lvl w:ilvl="0">
      <w:numFmt w:val="bullet"/>
      <w:lvlText w:val=""/>
      <w:lvlJc w:val="left"/>
      <w:pPr>
        <w:ind w:left="720" w:hanging="360"/>
      </w:pPr>
      <w:rPr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E127BD3"/>
    <w:multiLevelType w:val="multilevel"/>
    <w:tmpl w:val="32EA878E"/>
    <w:styleLink w:val="WWNum18"/>
    <w:lvl w:ilvl="0">
      <w:numFmt w:val="bullet"/>
      <w:lvlText w:val="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880" w:hanging="360"/>
      </w:pPr>
    </w:lvl>
    <w:lvl w:ilvl="3">
      <w:numFmt w:val="bullet"/>
      <w:lvlText w:val=""/>
      <w:lvlJc w:val="left"/>
      <w:pPr>
        <w:ind w:left="3600" w:hanging="360"/>
      </w:pPr>
    </w:lvl>
    <w:lvl w:ilvl="4">
      <w:numFmt w:val="bullet"/>
      <w:lvlText w:val="o"/>
      <w:lvlJc w:val="left"/>
      <w:pPr>
        <w:ind w:left="432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040" w:hanging="360"/>
      </w:pPr>
    </w:lvl>
    <w:lvl w:ilvl="6">
      <w:numFmt w:val="bullet"/>
      <w:lvlText w:val=""/>
      <w:lvlJc w:val="left"/>
      <w:pPr>
        <w:ind w:left="5760" w:hanging="360"/>
      </w:pPr>
    </w:lvl>
    <w:lvl w:ilvl="7">
      <w:numFmt w:val="bullet"/>
      <w:lvlText w:val="o"/>
      <w:lvlJc w:val="left"/>
      <w:pPr>
        <w:ind w:left="648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200" w:hanging="360"/>
      </w:pPr>
    </w:lvl>
  </w:abstractNum>
  <w:abstractNum w:abstractNumId="16" w15:restartNumberingAfterBreak="0">
    <w:nsid w:val="4B0A08AD"/>
    <w:multiLevelType w:val="multilevel"/>
    <w:tmpl w:val="0EAC35DA"/>
    <w:styleLink w:val="WWNum26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4C425432"/>
    <w:multiLevelType w:val="multilevel"/>
    <w:tmpl w:val="A0D6D0C2"/>
    <w:styleLink w:val="WWNum7"/>
    <w:lvl w:ilvl="0">
      <w:numFmt w:val="bullet"/>
      <w:lvlText w:val=""/>
      <w:lvlJc w:val="left"/>
      <w:pPr>
        <w:ind w:left="2160" w:hanging="360"/>
      </w:pPr>
      <w:rPr>
        <w:color w:val="auto"/>
      </w:rPr>
    </w:lvl>
    <w:lvl w:ilvl="1">
      <w:numFmt w:val="bullet"/>
      <w:lvlText w:val="o"/>
      <w:lvlJc w:val="left"/>
      <w:pPr>
        <w:ind w:left="28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920" w:hanging="360"/>
      </w:pPr>
    </w:lvl>
  </w:abstractNum>
  <w:abstractNum w:abstractNumId="18" w15:restartNumberingAfterBreak="0">
    <w:nsid w:val="4CA6357F"/>
    <w:multiLevelType w:val="multilevel"/>
    <w:tmpl w:val="0D98D260"/>
    <w:styleLink w:val="WWNum21"/>
    <w:lvl w:ilvl="0">
      <w:numFmt w:val="bullet"/>
      <w:lvlText w:val=""/>
      <w:lvlJc w:val="left"/>
      <w:pPr>
        <w:ind w:left="2160" w:hanging="360"/>
      </w:pPr>
    </w:lvl>
    <w:lvl w:ilvl="1">
      <w:numFmt w:val="bullet"/>
      <w:lvlText w:val="o"/>
      <w:lvlJc w:val="left"/>
      <w:pPr>
        <w:ind w:left="28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3600" w:hanging="360"/>
      </w:pPr>
    </w:lvl>
    <w:lvl w:ilvl="3">
      <w:numFmt w:val="bullet"/>
      <w:lvlText w:val=""/>
      <w:lvlJc w:val="left"/>
      <w:pPr>
        <w:ind w:left="4320" w:hanging="360"/>
      </w:pPr>
    </w:lvl>
    <w:lvl w:ilvl="4">
      <w:numFmt w:val="bullet"/>
      <w:lvlText w:val="o"/>
      <w:lvlJc w:val="left"/>
      <w:pPr>
        <w:ind w:left="50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5760" w:hanging="360"/>
      </w:pPr>
    </w:lvl>
    <w:lvl w:ilvl="6">
      <w:numFmt w:val="bullet"/>
      <w:lvlText w:val=""/>
      <w:lvlJc w:val="left"/>
      <w:pPr>
        <w:ind w:left="6480" w:hanging="360"/>
      </w:pPr>
    </w:lvl>
    <w:lvl w:ilvl="7">
      <w:numFmt w:val="bullet"/>
      <w:lvlText w:val="o"/>
      <w:lvlJc w:val="left"/>
      <w:pPr>
        <w:ind w:left="72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7920" w:hanging="360"/>
      </w:pPr>
    </w:lvl>
  </w:abstractNum>
  <w:abstractNum w:abstractNumId="19" w15:restartNumberingAfterBreak="0">
    <w:nsid w:val="4EB82AE6"/>
    <w:multiLevelType w:val="multilevel"/>
    <w:tmpl w:val="EA822C96"/>
    <w:styleLink w:val="WWNum2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55C2337C"/>
    <w:multiLevelType w:val="multilevel"/>
    <w:tmpl w:val="8D3818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C7435"/>
    <w:multiLevelType w:val="multilevel"/>
    <w:tmpl w:val="E4B44C16"/>
    <w:styleLink w:val="WWNum17"/>
    <w:lvl w:ilvl="0">
      <w:start w:val="1"/>
      <w:numFmt w:val="decimal"/>
      <w:lvlText w:val="%1-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75B066C"/>
    <w:multiLevelType w:val="multilevel"/>
    <w:tmpl w:val="3D0C4FA6"/>
    <w:styleLink w:val="WWNum14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58C37CFE"/>
    <w:multiLevelType w:val="multilevel"/>
    <w:tmpl w:val="C634629C"/>
    <w:styleLink w:val="WWNum4"/>
    <w:lvl w:ilvl="0">
      <w:numFmt w:val="bullet"/>
      <w:lvlText w:val="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F9A52AC"/>
    <w:multiLevelType w:val="multilevel"/>
    <w:tmpl w:val="A5809A76"/>
    <w:styleLink w:val="WWNum19"/>
    <w:lvl w:ilvl="0">
      <w:numFmt w:val="bullet"/>
      <w:lvlText w:val=""/>
      <w:lvlJc w:val="left"/>
      <w:pPr>
        <w:ind w:left="1143" w:hanging="360"/>
      </w:pPr>
    </w:lvl>
    <w:lvl w:ilvl="1">
      <w:numFmt w:val="bullet"/>
      <w:lvlText w:val="o"/>
      <w:lvlJc w:val="left"/>
      <w:pPr>
        <w:ind w:left="1863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83" w:hanging="360"/>
      </w:pPr>
    </w:lvl>
    <w:lvl w:ilvl="3">
      <w:numFmt w:val="bullet"/>
      <w:lvlText w:val=""/>
      <w:lvlJc w:val="left"/>
      <w:pPr>
        <w:ind w:left="3303" w:hanging="360"/>
      </w:pPr>
    </w:lvl>
    <w:lvl w:ilvl="4">
      <w:numFmt w:val="bullet"/>
      <w:lvlText w:val="o"/>
      <w:lvlJc w:val="left"/>
      <w:pPr>
        <w:ind w:left="4023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743" w:hanging="360"/>
      </w:pPr>
    </w:lvl>
    <w:lvl w:ilvl="6">
      <w:numFmt w:val="bullet"/>
      <w:lvlText w:val=""/>
      <w:lvlJc w:val="left"/>
      <w:pPr>
        <w:ind w:left="5463" w:hanging="360"/>
      </w:pPr>
    </w:lvl>
    <w:lvl w:ilvl="7">
      <w:numFmt w:val="bullet"/>
      <w:lvlText w:val="o"/>
      <w:lvlJc w:val="left"/>
      <w:pPr>
        <w:ind w:left="6183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903" w:hanging="360"/>
      </w:pPr>
    </w:lvl>
  </w:abstractNum>
  <w:abstractNum w:abstractNumId="25" w15:restartNumberingAfterBreak="0">
    <w:nsid w:val="6B9801D2"/>
    <w:multiLevelType w:val="multilevel"/>
    <w:tmpl w:val="07582486"/>
    <w:styleLink w:val="WWNum16"/>
    <w:lvl w:ilvl="0">
      <w:start w:val="3"/>
      <w:numFmt w:val="decimal"/>
      <w:lvlText w:val="%1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A7945"/>
    <w:multiLevelType w:val="multilevel"/>
    <w:tmpl w:val="61E05A1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6F4449F0"/>
    <w:multiLevelType w:val="multilevel"/>
    <w:tmpl w:val="825EBAF8"/>
    <w:styleLink w:val="WWNum10"/>
    <w:lvl w:ilvl="0">
      <w:start w:val="1"/>
      <w:numFmt w:val="decimal"/>
      <w:lvlText w:val="%1."/>
      <w:lvlJc w:val="left"/>
      <w:pPr>
        <w:ind w:left="6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580" w:hanging="720"/>
      </w:pPr>
    </w:lvl>
    <w:lvl w:ilvl="3">
      <w:start w:val="1"/>
      <w:numFmt w:val="decimal"/>
      <w:lvlText w:val="%1.%2.%3.%4"/>
      <w:lvlJc w:val="left"/>
      <w:pPr>
        <w:ind w:left="3720" w:hanging="108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640" w:hanging="1440"/>
      </w:pPr>
    </w:lvl>
    <w:lvl w:ilvl="6">
      <w:start w:val="1"/>
      <w:numFmt w:val="decimal"/>
      <w:lvlText w:val="%1.%2.%3.%4.%5.%6.%7"/>
      <w:lvlJc w:val="left"/>
      <w:pPr>
        <w:ind w:left="6420" w:hanging="1440"/>
      </w:pPr>
    </w:lvl>
    <w:lvl w:ilvl="7">
      <w:start w:val="1"/>
      <w:numFmt w:val="decimal"/>
      <w:lvlText w:val="%1.%2.%3.%4.%5.%6.%7.%8"/>
      <w:lvlJc w:val="left"/>
      <w:pPr>
        <w:ind w:left="7560" w:hanging="1800"/>
      </w:pPr>
    </w:lvl>
    <w:lvl w:ilvl="8">
      <w:start w:val="1"/>
      <w:numFmt w:val="decimal"/>
      <w:lvlText w:val="%1.%2.%3.%4.%5.%6.%7.%8.%9"/>
      <w:lvlJc w:val="left"/>
      <w:pPr>
        <w:ind w:left="8340" w:hanging="1800"/>
      </w:pPr>
    </w:lvl>
  </w:abstractNum>
  <w:abstractNum w:abstractNumId="28" w15:restartNumberingAfterBreak="0">
    <w:nsid w:val="72B42593"/>
    <w:multiLevelType w:val="multilevel"/>
    <w:tmpl w:val="41FE1B96"/>
    <w:styleLink w:val="WWNum12"/>
    <w:lvl w:ilvl="0">
      <w:start w:val="1"/>
      <w:numFmt w:val="decimal"/>
      <w:lvlText w:val="%1."/>
      <w:lvlJc w:val="left"/>
      <w:pPr>
        <w:ind w:left="609" w:hanging="360"/>
      </w:pPr>
    </w:lvl>
    <w:lvl w:ilvl="1">
      <w:start w:val="1"/>
      <w:numFmt w:val="lowerLetter"/>
      <w:lvlText w:val="%2."/>
      <w:lvlJc w:val="left"/>
      <w:pPr>
        <w:ind w:left="1329" w:hanging="360"/>
      </w:pPr>
    </w:lvl>
    <w:lvl w:ilvl="2">
      <w:start w:val="1"/>
      <w:numFmt w:val="lowerRoman"/>
      <w:lvlText w:val="%3."/>
      <w:lvlJc w:val="right"/>
      <w:pPr>
        <w:ind w:left="2049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489" w:hanging="360"/>
      </w:pPr>
    </w:lvl>
    <w:lvl w:ilvl="5">
      <w:start w:val="1"/>
      <w:numFmt w:val="lowerRoman"/>
      <w:lvlText w:val="%6."/>
      <w:lvlJc w:val="right"/>
      <w:pPr>
        <w:ind w:left="4209" w:hanging="180"/>
      </w:pPr>
    </w:lvl>
    <w:lvl w:ilvl="6">
      <w:start w:val="1"/>
      <w:numFmt w:val="decimal"/>
      <w:lvlText w:val="%7."/>
      <w:lvlJc w:val="left"/>
      <w:pPr>
        <w:ind w:left="4929" w:hanging="360"/>
      </w:pPr>
    </w:lvl>
    <w:lvl w:ilvl="7">
      <w:start w:val="1"/>
      <w:numFmt w:val="lowerLetter"/>
      <w:lvlText w:val="%8."/>
      <w:lvlJc w:val="left"/>
      <w:pPr>
        <w:ind w:left="5649" w:hanging="360"/>
      </w:pPr>
    </w:lvl>
    <w:lvl w:ilvl="8">
      <w:start w:val="1"/>
      <w:numFmt w:val="lowerRoman"/>
      <w:lvlText w:val="%9."/>
      <w:lvlJc w:val="right"/>
      <w:pPr>
        <w:ind w:left="6369" w:hanging="180"/>
      </w:pPr>
    </w:lvl>
  </w:abstractNum>
  <w:abstractNum w:abstractNumId="29" w15:restartNumberingAfterBreak="0">
    <w:nsid w:val="7D1A2B38"/>
    <w:multiLevelType w:val="multilevel"/>
    <w:tmpl w:val="98DA5FF2"/>
    <w:styleLink w:val="WWNum24"/>
    <w:lvl w:ilvl="0">
      <w:numFmt w:val="bullet"/>
      <w:lvlText w:val="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26" w:hanging="360"/>
      </w:pPr>
    </w:lvl>
    <w:lvl w:ilvl="3">
      <w:numFmt w:val="bullet"/>
      <w:lvlText w:val=""/>
      <w:lvlJc w:val="left"/>
      <w:pPr>
        <w:ind w:left="2946" w:hanging="360"/>
      </w:pPr>
    </w:lvl>
    <w:lvl w:ilvl="4">
      <w:numFmt w:val="bullet"/>
      <w:lvlText w:val="o"/>
      <w:lvlJc w:val="left"/>
      <w:pPr>
        <w:ind w:left="3666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86" w:hanging="360"/>
      </w:pPr>
    </w:lvl>
    <w:lvl w:ilvl="6">
      <w:numFmt w:val="bullet"/>
      <w:lvlText w:val=""/>
      <w:lvlJc w:val="left"/>
      <w:pPr>
        <w:ind w:left="5106" w:hanging="360"/>
      </w:pPr>
    </w:lvl>
    <w:lvl w:ilvl="7">
      <w:numFmt w:val="bullet"/>
      <w:lvlText w:val="o"/>
      <w:lvlJc w:val="left"/>
      <w:pPr>
        <w:ind w:left="5826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46" w:hanging="360"/>
      </w:pPr>
    </w:lvl>
  </w:abstractNum>
  <w:abstractNum w:abstractNumId="30" w15:restartNumberingAfterBreak="0">
    <w:nsid w:val="7F34496A"/>
    <w:multiLevelType w:val="multilevel"/>
    <w:tmpl w:val="77BAAF32"/>
    <w:styleLink w:val="WWNum3"/>
    <w:lvl w:ilvl="0">
      <w:numFmt w:val="bullet"/>
      <w:lvlText w:val=""/>
      <w:lvlJc w:val="left"/>
      <w:pPr>
        <w:ind w:left="2204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3"/>
  </w:num>
  <w:num w:numId="2">
    <w:abstractNumId w:val="26"/>
  </w:num>
  <w:num w:numId="3">
    <w:abstractNumId w:val="14"/>
  </w:num>
  <w:num w:numId="4">
    <w:abstractNumId w:val="30"/>
  </w:num>
  <w:num w:numId="5">
    <w:abstractNumId w:val="23"/>
  </w:num>
  <w:num w:numId="6">
    <w:abstractNumId w:val="10"/>
  </w:num>
  <w:num w:numId="7">
    <w:abstractNumId w:val="11"/>
  </w:num>
  <w:num w:numId="8">
    <w:abstractNumId w:val="17"/>
  </w:num>
  <w:num w:numId="9">
    <w:abstractNumId w:val="8"/>
  </w:num>
  <w:num w:numId="10">
    <w:abstractNumId w:val="6"/>
  </w:num>
  <w:num w:numId="11">
    <w:abstractNumId w:val="27"/>
  </w:num>
  <w:num w:numId="12">
    <w:abstractNumId w:val="12"/>
  </w:num>
  <w:num w:numId="13">
    <w:abstractNumId w:val="28"/>
  </w:num>
  <w:num w:numId="14">
    <w:abstractNumId w:val="20"/>
  </w:num>
  <w:num w:numId="15">
    <w:abstractNumId w:val="22"/>
  </w:num>
  <w:num w:numId="16">
    <w:abstractNumId w:val="4"/>
  </w:num>
  <w:num w:numId="17">
    <w:abstractNumId w:val="25"/>
  </w:num>
  <w:num w:numId="18">
    <w:abstractNumId w:val="21"/>
  </w:num>
  <w:num w:numId="19">
    <w:abstractNumId w:val="15"/>
  </w:num>
  <w:num w:numId="20">
    <w:abstractNumId w:val="24"/>
  </w:num>
  <w:num w:numId="21">
    <w:abstractNumId w:val="7"/>
  </w:num>
  <w:num w:numId="22">
    <w:abstractNumId w:val="18"/>
  </w:num>
  <w:num w:numId="23">
    <w:abstractNumId w:val="2"/>
  </w:num>
  <w:num w:numId="24">
    <w:abstractNumId w:val="13"/>
  </w:num>
  <w:num w:numId="25">
    <w:abstractNumId w:val="29"/>
  </w:num>
  <w:num w:numId="26">
    <w:abstractNumId w:val="5"/>
  </w:num>
  <w:num w:numId="27">
    <w:abstractNumId w:val="16"/>
  </w:num>
  <w:num w:numId="28">
    <w:abstractNumId w:val="9"/>
  </w:num>
  <w:num w:numId="29">
    <w:abstractNumId w:val="19"/>
  </w:num>
  <w:num w:numId="30">
    <w:abstractNumId w:val="0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F0"/>
    <w:rsid w:val="000B48F0"/>
    <w:rsid w:val="00485B99"/>
    <w:rsid w:val="00642C93"/>
    <w:rsid w:val="00910AF8"/>
    <w:rsid w:val="00E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DA8CC"/>
  <w15:docId w15:val="{310C3707-ABA9-44BB-8297-92AFFB4F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F"/>
        <w:sz w:val="22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Cabealho">
    <w:name w:val="head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pPr>
      <w:widowControl/>
      <w:suppressAutoHyphens/>
    </w:pPr>
    <w:rPr>
      <w:rFonts w:cs="Calibri"/>
      <w:lang w:eastAsia="ar-SA"/>
    </w:rPr>
  </w:style>
  <w:style w:type="paragraph" w:styleId="PargrafodaLista">
    <w:name w:val="List Paragraph"/>
    <w:basedOn w:val="Standard"/>
    <w:pPr>
      <w:ind w:left="720"/>
    </w:pPr>
  </w:style>
  <w:style w:type="paragraph" w:customStyle="1" w:styleId="TableParagraph">
    <w:name w:val="Table Paragraph"/>
    <w:basedOn w:val="Standard"/>
    <w:pPr>
      <w:widowControl w:val="0"/>
      <w:spacing w:after="0" w:line="240" w:lineRule="auto"/>
    </w:pPr>
    <w:rPr>
      <w:rFonts w:cs="Times New Roman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  <w:lang w:eastAsia="pt-BR"/>
    </w:rPr>
  </w:style>
  <w:style w:type="paragraph" w:styleId="Textodebalo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xtodebaloChar">
    <w:name w:val="Texto de balão Char"/>
    <w:basedOn w:val="Fontepargpadro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color w:val="auto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color w:val="auto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color w:val="auto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b/>
      <w:color w:val="000000"/>
    </w:rPr>
  </w:style>
  <w:style w:type="character" w:customStyle="1" w:styleId="ListLabel26">
    <w:name w:val="ListLabel 26"/>
    <w:rPr>
      <w:b/>
      <w:color w:val="000000"/>
    </w:rPr>
  </w:style>
  <w:style w:type="character" w:customStyle="1" w:styleId="ListLabel27">
    <w:name w:val="ListLabel 27"/>
    <w:rPr>
      <w:b/>
      <w:color w:val="000000"/>
    </w:rPr>
  </w:style>
  <w:style w:type="character" w:customStyle="1" w:styleId="ListLabel28">
    <w:name w:val="ListLabel 28"/>
    <w:rPr>
      <w:b/>
      <w:color w:val="000000"/>
    </w:rPr>
  </w:style>
  <w:style w:type="character" w:customStyle="1" w:styleId="ListLabel29">
    <w:name w:val="ListLabel 29"/>
    <w:rPr>
      <w:b/>
      <w:color w:val="000000"/>
    </w:rPr>
  </w:style>
  <w:style w:type="character" w:customStyle="1" w:styleId="ListLabel30">
    <w:name w:val="ListLabel 30"/>
    <w:rPr>
      <w:b/>
      <w:color w:val="000000"/>
    </w:rPr>
  </w:style>
  <w:style w:type="character" w:customStyle="1" w:styleId="ListLabel31">
    <w:name w:val="ListLabel 31"/>
    <w:rPr>
      <w:b/>
      <w:color w:val="000000"/>
    </w:rPr>
  </w:style>
  <w:style w:type="character" w:customStyle="1" w:styleId="ListLabel32">
    <w:name w:val="ListLabel 32"/>
    <w:rPr>
      <w:b/>
      <w:color w:val="000000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b/>
    </w:rPr>
  </w:style>
  <w:style w:type="character" w:customStyle="1" w:styleId="ListLabel40">
    <w:name w:val="ListLabel 40"/>
    <w:rPr>
      <w:b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b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numbering" w:customStyle="1" w:styleId="WWNum1">
    <w:name w:val="WWNum1"/>
    <w:basedOn w:val="Semlista"/>
    <w:pPr>
      <w:numPr>
        <w:numId w:val="2"/>
      </w:numPr>
    </w:pPr>
  </w:style>
  <w:style w:type="numbering" w:customStyle="1" w:styleId="WWNum2">
    <w:name w:val="WWNum2"/>
    <w:basedOn w:val="Semlista"/>
    <w:pPr>
      <w:numPr>
        <w:numId w:val="3"/>
      </w:numPr>
    </w:pPr>
  </w:style>
  <w:style w:type="numbering" w:customStyle="1" w:styleId="WWNum3">
    <w:name w:val="WWNum3"/>
    <w:basedOn w:val="Semlista"/>
    <w:pPr>
      <w:numPr>
        <w:numId w:val="4"/>
      </w:numPr>
    </w:pPr>
  </w:style>
  <w:style w:type="numbering" w:customStyle="1" w:styleId="WWNum4">
    <w:name w:val="WWNum4"/>
    <w:basedOn w:val="Semlista"/>
    <w:pPr>
      <w:numPr>
        <w:numId w:val="5"/>
      </w:numPr>
    </w:pPr>
  </w:style>
  <w:style w:type="numbering" w:customStyle="1" w:styleId="WWNum5">
    <w:name w:val="WWNum5"/>
    <w:basedOn w:val="Semlista"/>
    <w:pPr>
      <w:numPr>
        <w:numId w:val="6"/>
      </w:numPr>
    </w:pPr>
  </w:style>
  <w:style w:type="numbering" w:customStyle="1" w:styleId="WWNum6">
    <w:name w:val="WWNum6"/>
    <w:basedOn w:val="Semlista"/>
    <w:pPr>
      <w:numPr>
        <w:numId w:val="7"/>
      </w:numPr>
    </w:pPr>
  </w:style>
  <w:style w:type="numbering" w:customStyle="1" w:styleId="WWNum7">
    <w:name w:val="WWNum7"/>
    <w:basedOn w:val="Semlista"/>
    <w:pPr>
      <w:numPr>
        <w:numId w:val="8"/>
      </w:numPr>
    </w:pPr>
  </w:style>
  <w:style w:type="numbering" w:customStyle="1" w:styleId="WWNum8">
    <w:name w:val="WWNum8"/>
    <w:basedOn w:val="Semlista"/>
    <w:pPr>
      <w:numPr>
        <w:numId w:val="9"/>
      </w:numPr>
    </w:pPr>
  </w:style>
  <w:style w:type="numbering" w:customStyle="1" w:styleId="WWNum9">
    <w:name w:val="WWNum9"/>
    <w:basedOn w:val="Semlista"/>
    <w:pPr>
      <w:numPr>
        <w:numId w:val="10"/>
      </w:numPr>
    </w:pPr>
  </w:style>
  <w:style w:type="numbering" w:customStyle="1" w:styleId="WWNum10">
    <w:name w:val="WWNum10"/>
    <w:basedOn w:val="Semlista"/>
    <w:pPr>
      <w:numPr>
        <w:numId w:val="11"/>
      </w:numPr>
    </w:pPr>
  </w:style>
  <w:style w:type="numbering" w:customStyle="1" w:styleId="WWNum11">
    <w:name w:val="WWNum11"/>
    <w:basedOn w:val="Semlista"/>
    <w:pPr>
      <w:numPr>
        <w:numId w:val="12"/>
      </w:numPr>
    </w:pPr>
  </w:style>
  <w:style w:type="numbering" w:customStyle="1" w:styleId="WWNum12">
    <w:name w:val="WWNum12"/>
    <w:basedOn w:val="Semlista"/>
    <w:pPr>
      <w:numPr>
        <w:numId w:val="13"/>
      </w:numPr>
    </w:pPr>
  </w:style>
  <w:style w:type="numbering" w:customStyle="1" w:styleId="WWNum13">
    <w:name w:val="WWNum13"/>
    <w:basedOn w:val="Semlista"/>
    <w:pPr>
      <w:numPr>
        <w:numId w:val="14"/>
      </w:numPr>
    </w:pPr>
  </w:style>
  <w:style w:type="numbering" w:customStyle="1" w:styleId="WWNum14">
    <w:name w:val="WWNum14"/>
    <w:basedOn w:val="Semlista"/>
    <w:pPr>
      <w:numPr>
        <w:numId w:val="15"/>
      </w:numPr>
    </w:pPr>
  </w:style>
  <w:style w:type="numbering" w:customStyle="1" w:styleId="WWNum15">
    <w:name w:val="WWNum15"/>
    <w:basedOn w:val="Semlista"/>
    <w:pPr>
      <w:numPr>
        <w:numId w:val="16"/>
      </w:numPr>
    </w:pPr>
  </w:style>
  <w:style w:type="numbering" w:customStyle="1" w:styleId="WWNum16">
    <w:name w:val="WWNum16"/>
    <w:basedOn w:val="Semlista"/>
    <w:pPr>
      <w:numPr>
        <w:numId w:val="17"/>
      </w:numPr>
    </w:pPr>
  </w:style>
  <w:style w:type="numbering" w:customStyle="1" w:styleId="WWNum17">
    <w:name w:val="WWNum17"/>
    <w:basedOn w:val="Semlista"/>
    <w:pPr>
      <w:numPr>
        <w:numId w:val="18"/>
      </w:numPr>
    </w:pPr>
  </w:style>
  <w:style w:type="numbering" w:customStyle="1" w:styleId="WWNum18">
    <w:name w:val="WWNum18"/>
    <w:basedOn w:val="Semlista"/>
    <w:pPr>
      <w:numPr>
        <w:numId w:val="19"/>
      </w:numPr>
    </w:pPr>
  </w:style>
  <w:style w:type="numbering" w:customStyle="1" w:styleId="WWNum19">
    <w:name w:val="WWNum19"/>
    <w:basedOn w:val="Semlista"/>
    <w:pPr>
      <w:numPr>
        <w:numId w:val="20"/>
      </w:numPr>
    </w:pPr>
  </w:style>
  <w:style w:type="numbering" w:customStyle="1" w:styleId="WWNum20">
    <w:name w:val="WWNum20"/>
    <w:basedOn w:val="Semlista"/>
    <w:pPr>
      <w:numPr>
        <w:numId w:val="21"/>
      </w:numPr>
    </w:pPr>
  </w:style>
  <w:style w:type="numbering" w:customStyle="1" w:styleId="WWNum21">
    <w:name w:val="WWNum21"/>
    <w:basedOn w:val="Semlista"/>
    <w:pPr>
      <w:numPr>
        <w:numId w:val="22"/>
      </w:numPr>
    </w:pPr>
  </w:style>
  <w:style w:type="numbering" w:customStyle="1" w:styleId="WWNum22">
    <w:name w:val="WWNum22"/>
    <w:basedOn w:val="Semlista"/>
    <w:pPr>
      <w:numPr>
        <w:numId w:val="23"/>
      </w:numPr>
    </w:pPr>
  </w:style>
  <w:style w:type="numbering" w:customStyle="1" w:styleId="WWNum23">
    <w:name w:val="WWNum23"/>
    <w:basedOn w:val="Semlista"/>
    <w:pPr>
      <w:numPr>
        <w:numId w:val="24"/>
      </w:numPr>
    </w:pPr>
  </w:style>
  <w:style w:type="numbering" w:customStyle="1" w:styleId="WWNum24">
    <w:name w:val="WWNum24"/>
    <w:basedOn w:val="Semlista"/>
    <w:pPr>
      <w:numPr>
        <w:numId w:val="25"/>
      </w:numPr>
    </w:pPr>
  </w:style>
  <w:style w:type="numbering" w:customStyle="1" w:styleId="WWNum25">
    <w:name w:val="WWNum25"/>
    <w:basedOn w:val="Semlista"/>
    <w:pPr>
      <w:numPr>
        <w:numId w:val="26"/>
      </w:numPr>
    </w:pPr>
  </w:style>
  <w:style w:type="numbering" w:customStyle="1" w:styleId="WWNum26">
    <w:name w:val="WWNum26"/>
    <w:basedOn w:val="Semlista"/>
    <w:pPr>
      <w:numPr>
        <w:numId w:val="27"/>
      </w:numPr>
    </w:pPr>
  </w:style>
  <w:style w:type="numbering" w:customStyle="1" w:styleId="WWNum27">
    <w:name w:val="WWNum27"/>
    <w:basedOn w:val="Semlista"/>
    <w:pPr>
      <w:numPr>
        <w:numId w:val="28"/>
      </w:numPr>
    </w:pPr>
  </w:style>
  <w:style w:type="numbering" w:customStyle="1" w:styleId="WWNum28">
    <w:name w:val="WWNum28"/>
    <w:basedOn w:val="Semlista"/>
    <w:pPr>
      <w:numPr>
        <w:numId w:val="29"/>
      </w:numPr>
    </w:pPr>
  </w:style>
  <w:style w:type="numbering" w:customStyle="1" w:styleId="WWNum29">
    <w:name w:val="WWNum29"/>
    <w:basedOn w:val="Semlista"/>
    <w:pPr>
      <w:numPr>
        <w:numId w:val="30"/>
      </w:numPr>
    </w:pPr>
  </w:style>
  <w:style w:type="numbering" w:customStyle="1" w:styleId="WWNum30">
    <w:name w:val="WWNum30"/>
    <w:basedOn w:val="Semlista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Keylla Fernanda Conhamaques Dias</cp:lastModifiedBy>
  <cp:revision>2</cp:revision>
  <cp:lastPrinted>2020-01-06T14:08:00Z</cp:lastPrinted>
  <dcterms:created xsi:type="dcterms:W3CDTF">2020-01-09T14:40:00Z</dcterms:created>
  <dcterms:modified xsi:type="dcterms:W3CDTF">2020-01-09T14:40:00Z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SEDU - Secretaria da Educação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